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DE113" w14:textId="77777777" w:rsidR="00EF5226" w:rsidRPr="00246E39" w:rsidRDefault="00EF5226" w:rsidP="00036B52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46E3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3EA05EF5" w14:textId="77777777" w:rsidR="00EF5226" w:rsidRPr="00246E39" w:rsidRDefault="00EF5226" w:rsidP="00EF5226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2967BAAA" w14:textId="77777777" w:rsidR="00EF5226" w:rsidRPr="00246E39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0B70E78C" w14:textId="77777777" w:rsidR="00EF5226" w:rsidRPr="00246E39" w:rsidRDefault="007334A1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56FACE5" w14:textId="77777777" w:rsidR="004D411D" w:rsidRPr="00246E39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8488829" w14:textId="5B49363F" w:rsidR="00EF5226" w:rsidRPr="00246E39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v.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r w:rsidR="0077408F" w:rsidRPr="00246E39">
        <w:rPr>
          <w:rFonts w:ascii="Calibri Light" w:eastAsia="Times New Roman" w:hAnsi="Calibri Light" w:cs="Calibri Light"/>
          <w:sz w:val="24"/>
          <w:szCs w:val="24"/>
        </w:rPr>
        <w:t>PRECINCT _</w:t>
      </w:r>
      <w:r w:rsidRPr="00246E39">
        <w:rPr>
          <w:rFonts w:ascii="Calibri Light" w:eastAsia="Times New Roman" w:hAnsi="Calibri Light" w:cs="Calibri Light"/>
          <w:sz w:val="24"/>
          <w:szCs w:val="24"/>
        </w:rPr>
        <w:t>___</w:t>
      </w:r>
    </w:p>
    <w:p w14:paraId="019C64DD" w14:textId="77777777" w:rsidR="00F81E77" w:rsidRPr="00246E39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7D62F33" w14:textId="77777777" w:rsidR="00EF5226" w:rsidRPr="00246E39" w:rsidRDefault="00EF5226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EDDAB38" w14:textId="2AD15445" w:rsidR="00EF5226" w:rsidRPr="00246E39" w:rsidRDefault="007334A1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38FE53AB" w14:textId="77777777" w:rsidR="00EF5226" w:rsidRPr="00246E39" w:rsidRDefault="00EF5226" w:rsidP="00EF5226">
      <w:pPr>
        <w:spacing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7A2B90C5" w14:textId="4685BFC4" w:rsidR="00B53006" w:rsidRPr="00875577" w:rsidRDefault="00B53006" w:rsidP="00B53006">
      <w:pPr>
        <w:spacing w:line="240" w:lineRule="auto"/>
        <w:jc w:val="center"/>
        <w:rPr>
          <w:rFonts w:ascii="Calibri Light" w:eastAsia="Times New Roman" w:hAnsi="Calibri Light" w:cstheme="minorHAnsi"/>
          <w:b/>
          <w:sz w:val="28"/>
          <w:szCs w:val="28"/>
        </w:rPr>
      </w:pPr>
      <w:r w:rsidRPr="00875577">
        <w:rPr>
          <w:rFonts w:ascii="Calibri Light" w:eastAsia="Times New Roman" w:hAnsi="Calibri Light" w:cstheme="minorHAnsi"/>
          <w:b/>
          <w:sz w:val="28"/>
          <w:szCs w:val="28"/>
        </w:rPr>
        <w:t xml:space="preserve">ORDER FOLLOWING CONTEST OF STATEMENT OF INABILITY </w:t>
      </w:r>
    </w:p>
    <w:p w14:paraId="745DD731" w14:textId="56427BB4" w:rsidR="00B53006" w:rsidRPr="00875577" w:rsidRDefault="00B53006" w:rsidP="00B53006">
      <w:pPr>
        <w:spacing w:line="240" w:lineRule="auto"/>
        <w:jc w:val="center"/>
        <w:rPr>
          <w:rFonts w:ascii="Calibri Light" w:eastAsia="Times New Roman" w:hAnsi="Calibri Light" w:cstheme="minorHAnsi"/>
          <w:b/>
          <w:sz w:val="28"/>
          <w:szCs w:val="28"/>
        </w:rPr>
      </w:pPr>
      <w:r w:rsidRPr="00875577">
        <w:rPr>
          <w:rFonts w:ascii="Calibri Light" w:eastAsia="Times New Roman" w:hAnsi="Calibri Light" w:cstheme="minorHAnsi"/>
          <w:b/>
          <w:sz w:val="28"/>
          <w:szCs w:val="28"/>
        </w:rPr>
        <w:t xml:space="preserve">TO AFFORD PAYMENT OF COURT COSTS UPON </w:t>
      </w:r>
      <w:r w:rsidR="00A04563" w:rsidRPr="00875577">
        <w:rPr>
          <w:rFonts w:ascii="Calibri Light" w:eastAsia="Times New Roman" w:hAnsi="Calibri Light" w:cstheme="minorHAnsi"/>
          <w:b/>
          <w:sz w:val="28"/>
          <w:szCs w:val="28"/>
        </w:rPr>
        <w:t xml:space="preserve">APPEAL </w:t>
      </w:r>
      <w:r w:rsidRPr="00875577">
        <w:rPr>
          <w:rFonts w:ascii="Calibri Light" w:eastAsia="Times New Roman" w:hAnsi="Calibri Light" w:cstheme="minorHAnsi"/>
          <w:b/>
          <w:sz w:val="28"/>
          <w:szCs w:val="28"/>
        </w:rPr>
        <w:t>OF CASE</w:t>
      </w:r>
    </w:p>
    <w:p w14:paraId="008E714B" w14:textId="4A90A1F5" w:rsidR="00B53006" w:rsidRPr="00FA7E82" w:rsidRDefault="00B53006" w:rsidP="00875577">
      <w:pPr>
        <w:spacing w:before="120" w:after="120" w:line="288" w:lineRule="auto"/>
        <w:ind w:right="547"/>
        <w:rPr>
          <w:rFonts w:eastAsia="Times New Roman" w:cstheme="minorHAnsi"/>
          <w:sz w:val="24"/>
          <w:szCs w:val="24"/>
        </w:rPr>
      </w:pPr>
      <w:r w:rsidRPr="00FA7E82">
        <w:rPr>
          <w:rFonts w:eastAsia="Times New Roman" w:cstheme="minorHAnsi"/>
          <w:sz w:val="24"/>
          <w:szCs w:val="24"/>
        </w:rPr>
        <w:t xml:space="preserve">On </w:t>
      </w:r>
      <w:r w:rsidR="008647F8">
        <w:rPr>
          <w:rFonts w:eastAsia="Times New Roman" w:cstheme="minorHAnsi"/>
          <w:sz w:val="24"/>
          <w:szCs w:val="24"/>
        </w:rPr>
        <w:t xml:space="preserve">____________________, </w:t>
      </w:r>
      <w:r w:rsidRPr="00FA7E82">
        <w:rPr>
          <w:rFonts w:eastAsia="Times New Roman" w:cstheme="minorHAnsi"/>
          <w:sz w:val="24"/>
          <w:szCs w:val="24"/>
        </w:rPr>
        <w:t>20 ______, this case was set for hearing on a contested Statement of Inability to Afford Payment of Court Costs. At the hearing:</w:t>
      </w:r>
    </w:p>
    <w:p w14:paraId="67E11DD6" w14:textId="61690DC5" w:rsidR="00B53006" w:rsidRPr="00FA7E82" w:rsidRDefault="00B53006" w:rsidP="00875577">
      <w:pPr>
        <w:spacing w:before="120" w:after="120" w:line="288" w:lineRule="auto"/>
        <w:ind w:left="360" w:right="547"/>
        <w:rPr>
          <w:rFonts w:eastAsia="Times New Roman" w:cstheme="minorHAnsi"/>
          <w:sz w:val="24"/>
          <w:szCs w:val="24"/>
        </w:rPr>
      </w:pPr>
      <w:r w:rsidRPr="00FA7E82">
        <w:rPr>
          <w:rFonts w:eastAsia="Calibri" w:cstheme="minorHAnsi"/>
          <w:sz w:val="24"/>
          <w:szCs w:val="24"/>
        </w:rPr>
        <w:sym w:font="Wingdings" w:char="F0A8"/>
      </w:r>
      <w:r w:rsidRPr="00FA7E82">
        <w:rPr>
          <w:rFonts w:eastAsia="Calibri" w:cstheme="minorHAnsi"/>
          <w:sz w:val="24"/>
          <w:szCs w:val="24"/>
        </w:rPr>
        <w:t xml:space="preserve"> </w:t>
      </w:r>
      <w:r w:rsidR="00875577">
        <w:rPr>
          <w:rFonts w:eastAsia="Calibri" w:cstheme="minorHAnsi"/>
          <w:sz w:val="24"/>
          <w:szCs w:val="24"/>
        </w:rPr>
        <w:t xml:space="preserve"> </w:t>
      </w:r>
      <w:r w:rsidR="00AB71BA">
        <w:rPr>
          <w:rFonts w:eastAsia="Calibri" w:cstheme="minorHAnsi"/>
          <w:sz w:val="24"/>
          <w:szCs w:val="24"/>
        </w:rPr>
        <w:t xml:space="preserve">Appellant </w:t>
      </w:r>
      <w:r w:rsidRPr="00FA7E82">
        <w:rPr>
          <w:rFonts w:eastAsia="Times New Roman" w:cstheme="minorHAnsi"/>
          <w:sz w:val="24"/>
          <w:szCs w:val="24"/>
        </w:rPr>
        <w:t xml:space="preserve">appeared   </w:t>
      </w:r>
      <w:r w:rsidRPr="00FA7E82">
        <w:rPr>
          <w:rFonts w:eastAsia="Calibri" w:cstheme="minorHAnsi"/>
          <w:sz w:val="24"/>
          <w:szCs w:val="24"/>
        </w:rPr>
        <w:sym w:font="Wingdings" w:char="F0A8"/>
      </w:r>
      <w:r w:rsidRPr="00FA7E82">
        <w:rPr>
          <w:rFonts w:eastAsia="Calibri" w:cstheme="minorHAnsi"/>
          <w:sz w:val="24"/>
          <w:szCs w:val="24"/>
        </w:rPr>
        <w:t xml:space="preserve"> </w:t>
      </w:r>
      <w:r w:rsidR="00875577">
        <w:rPr>
          <w:rFonts w:eastAsia="Calibri" w:cstheme="minorHAnsi"/>
          <w:sz w:val="24"/>
          <w:szCs w:val="24"/>
        </w:rPr>
        <w:t xml:space="preserve"> </w:t>
      </w:r>
      <w:r w:rsidR="00AB71BA">
        <w:rPr>
          <w:rFonts w:eastAsia="Calibri" w:cstheme="minorHAnsi"/>
          <w:sz w:val="24"/>
          <w:szCs w:val="24"/>
        </w:rPr>
        <w:t xml:space="preserve">Appellee </w:t>
      </w:r>
      <w:r w:rsidRPr="00FA7E82">
        <w:rPr>
          <w:rFonts w:eastAsia="Times New Roman" w:cstheme="minorHAnsi"/>
          <w:sz w:val="24"/>
          <w:szCs w:val="24"/>
        </w:rPr>
        <w:t xml:space="preserve">appeared   </w:t>
      </w:r>
    </w:p>
    <w:p w14:paraId="062BAB46" w14:textId="77777777" w:rsidR="003F1401" w:rsidRDefault="00B53006" w:rsidP="00875577">
      <w:pPr>
        <w:spacing w:before="120" w:after="120" w:line="288" w:lineRule="auto"/>
        <w:ind w:right="547"/>
        <w:rPr>
          <w:rFonts w:eastAsia="Times New Roman" w:cstheme="minorHAnsi"/>
          <w:sz w:val="24"/>
          <w:szCs w:val="24"/>
        </w:rPr>
      </w:pPr>
      <w:r w:rsidRPr="00FA7E82">
        <w:rPr>
          <w:rFonts w:eastAsia="Times New Roman" w:cstheme="minorHAnsi"/>
          <w:sz w:val="24"/>
          <w:szCs w:val="24"/>
        </w:rPr>
        <w:t>The judge, having considered any evidence and testimony of the parties, determined that:</w:t>
      </w:r>
    </w:p>
    <w:p w14:paraId="54564D0F" w14:textId="3352EDD3" w:rsidR="003F1401" w:rsidRPr="0042531F" w:rsidRDefault="003F1401" w:rsidP="00875577">
      <w:pPr>
        <w:pStyle w:val="ListParagraph"/>
        <w:numPr>
          <w:ilvl w:val="0"/>
          <w:numId w:val="14"/>
        </w:numPr>
        <w:spacing w:before="120" w:after="120" w:line="288" w:lineRule="auto"/>
        <w:ind w:right="54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The Statement may not be contested because it was accompanied by a Legal-Aid Provider Certificate under Rule 502.3(c); </w:t>
      </w:r>
      <w:r w:rsidRPr="00FA7E82">
        <w:rPr>
          <w:rFonts w:eastAsia="Times New Roman" w:cstheme="minorHAnsi"/>
          <w:sz w:val="24"/>
          <w:szCs w:val="24"/>
        </w:rPr>
        <w:t>it is therefore</w:t>
      </w:r>
      <w:r>
        <w:rPr>
          <w:rFonts w:eastAsia="Times New Roman" w:cstheme="minorHAnsi"/>
          <w:sz w:val="24"/>
          <w:szCs w:val="24"/>
        </w:rPr>
        <w:t xml:space="preserve"> </w:t>
      </w:r>
      <w:r w:rsidRPr="0042531F">
        <w:rPr>
          <w:rFonts w:eastAsia="Times New Roman" w:cstheme="minorHAnsi"/>
          <w:b/>
          <w:sz w:val="24"/>
          <w:szCs w:val="24"/>
        </w:rPr>
        <w:t xml:space="preserve">ORDERED </w:t>
      </w:r>
      <w:r w:rsidRPr="0042531F">
        <w:rPr>
          <w:rFonts w:eastAsia="Times New Roman" w:cstheme="minorHAnsi"/>
          <w:sz w:val="24"/>
          <w:szCs w:val="24"/>
        </w:rPr>
        <w:t xml:space="preserve">that </w:t>
      </w:r>
      <w:r w:rsidR="00CD506B" w:rsidRPr="003F1401">
        <w:rPr>
          <w:rFonts w:eastAsia="Times New Roman" w:cstheme="minorHAnsi"/>
          <w:sz w:val="24"/>
          <w:szCs w:val="24"/>
        </w:rPr>
        <w:t>the appeal of this case is perfected as in any other case where an appeal bond was filed</w:t>
      </w:r>
      <w:r w:rsidRPr="0042531F">
        <w:rPr>
          <w:rFonts w:eastAsia="Times New Roman" w:cstheme="minorHAnsi"/>
          <w:sz w:val="24"/>
          <w:szCs w:val="24"/>
        </w:rPr>
        <w:t>.</w:t>
      </w:r>
    </w:p>
    <w:p w14:paraId="0DBB248F" w14:textId="0F7A77F2" w:rsidR="00B53006" w:rsidRPr="003F1401" w:rsidRDefault="003F1401" w:rsidP="00875577">
      <w:pPr>
        <w:pStyle w:val="ListParagraph"/>
        <w:numPr>
          <w:ilvl w:val="0"/>
          <w:numId w:val="14"/>
        </w:numPr>
        <w:spacing w:before="120" w:after="120" w:line="288" w:lineRule="auto"/>
        <w:ind w:right="547"/>
        <w:rPr>
          <w:rFonts w:eastAsia="Times New Roman" w:cstheme="minorHAnsi"/>
          <w:sz w:val="24"/>
          <w:szCs w:val="24"/>
        </w:rPr>
      </w:pPr>
      <w:r w:rsidRPr="003F1401">
        <w:rPr>
          <w:rFonts w:eastAsia="Times New Roman" w:cstheme="minorHAnsi"/>
          <w:sz w:val="24"/>
          <w:szCs w:val="24"/>
        </w:rPr>
        <w:t xml:space="preserve">The Statement </w:t>
      </w:r>
      <w:r w:rsidR="00E82A9D">
        <w:rPr>
          <w:rFonts w:eastAsia="Times New Roman" w:cstheme="minorHAnsi"/>
          <w:sz w:val="24"/>
          <w:szCs w:val="24"/>
        </w:rPr>
        <w:t xml:space="preserve">claims </w:t>
      </w:r>
      <w:r w:rsidRPr="003F1401">
        <w:rPr>
          <w:rFonts w:eastAsia="Times New Roman" w:cstheme="minorHAnsi"/>
          <w:sz w:val="24"/>
          <w:szCs w:val="24"/>
        </w:rPr>
        <w:t xml:space="preserve">the receipt of government entitlements based on indigence; under Rule 502.3(d) the Statement may only be contested </w:t>
      </w:r>
      <w:proofErr w:type="gramStart"/>
      <w:r w:rsidRPr="003F1401">
        <w:rPr>
          <w:rFonts w:eastAsia="Times New Roman" w:cstheme="minorHAnsi"/>
          <w:sz w:val="24"/>
          <w:szCs w:val="24"/>
        </w:rPr>
        <w:t>with regard to</w:t>
      </w:r>
      <w:proofErr w:type="gramEnd"/>
      <w:r w:rsidRPr="003F1401">
        <w:rPr>
          <w:rFonts w:eastAsia="Times New Roman" w:cstheme="minorHAnsi"/>
          <w:sz w:val="24"/>
          <w:szCs w:val="24"/>
        </w:rPr>
        <w:t xml:space="preserve"> </w:t>
      </w:r>
      <w:r w:rsidR="00E82A9D">
        <w:rPr>
          <w:rFonts w:eastAsia="Times New Roman" w:cstheme="minorHAnsi"/>
          <w:sz w:val="24"/>
          <w:szCs w:val="24"/>
        </w:rPr>
        <w:t xml:space="preserve">whether that claim is true, </w:t>
      </w:r>
      <w:r w:rsidRPr="003F1401">
        <w:rPr>
          <w:rFonts w:eastAsia="Times New Roman" w:cstheme="minorHAnsi"/>
          <w:sz w:val="24"/>
          <w:szCs w:val="24"/>
        </w:rPr>
        <w:t xml:space="preserve">and the court finds </w:t>
      </w:r>
      <w:r w:rsidR="00E82A9D">
        <w:rPr>
          <w:rFonts w:eastAsia="Times New Roman" w:cstheme="minorHAnsi"/>
          <w:sz w:val="24"/>
          <w:szCs w:val="24"/>
        </w:rPr>
        <w:t xml:space="preserve">it </w:t>
      </w:r>
      <w:r w:rsidRPr="003F1401">
        <w:rPr>
          <w:rFonts w:eastAsia="Times New Roman" w:cstheme="minorHAnsi"/>
          <w:sz w:val="24"/>
          <w:szCs w:val="24"/>
        </w:rPr>
        <w:t xml:space="preserve">to be true; it is therefore </w:t>
      </w:r>
      <w:r w:rsidRPr="003F1401">
        <w:rPr>
          <w:rFonts w:eastAsia="Times New Roman" w:cstheme="minorHAnsi"/>
          <w:b/>
          <w:sz w:val="24"/>
          <w:szCs w:val="24"/>
        </w:rPr>
        <w:t xml:space="preserve">ORDERED </w:t>
      </w:r>
      <w:r w:rsidRPr="003F1401">
        <w:rPr>
          <w:rFonts w:eastAsia="Times New Roman" w:cstheme="minorHAnsi"/>
          <w:sz w:val="24"/>
          <w:szCs w:val="24"/>
        </w:rPr>
        <w:t xml:space="preserve">that </w:t>
      </w:r>
      <w:r w:rsidR="00CD506B" w:rsidRPr="003F1401">
        <w:rPr>
          <w:rFonts w:eastAsia="Times New Roman" w:cstheme="minorHAnsi"/>
          <w:sz w:val="24"/>
          <w:szCs w:val="24"/>
        </w:rPr>
        <w:t>the appeal of this case is perfected as in any other case where an appeal bond was filed</w:t>
      </w:r>
      <w:r w:rsidRPr="003F1401">
        <w:rPr>
          <w:rFonts w:eastAsia="Times New Roman" w:cstheme="minorHAnsi"/>
          <w:sz w:val="24"/>
          <w:szCs w:val="24"/>
        </w:rPr>
        <w:t>.</w:t>
      </w:r>
    </w:p>
    <w:p w14:paraId="3F8FB99D" w14:textId="68582C8B" w:rsidR="00B53006" w:rsidRPr="003F1401" w:rsidRDefault="00875577" w:rsidP="00875577">
      <w:pPr>
        <w:pStyle w:val="ListParagraph"/>
        <w:numPr>
          <w:ilvl w:val="0"/>
          <w:numId w:val="14"/>
        </w:numPr>
        <w:spacing w:before="120" w:after="120" w:line="288" w:lineRule="auto"/>
        <w:ind w:right="54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</w:t>
      </w:r>
      <w:r w:rsidR="00B53006" w:rsidRPr="00FA7E82">
        <w:rPr>
          <w:rFonts w:eastAsia="Times New Roman" w:cstheme="minorHAnsi"/>
          <w:sz w:val="24"/>
          <w:szCs w:val="24"/>
        </w:rPr>
        <w:t xml:space="preserve">he </w:t>
      </w:r>
      <w:r w:rsidR="00AB71BA">
        <w:rPr>
          <w:rFonts w:eastAsia="Times New Roman" w:cstheme="minorHAnsi"/>
          <w:sz w:val="24"/>
          <w:szCs w:val="24"/>
        </w:rPr>
        <w:t xml:space="preserve">Appellant </w:t>
      </w:r>
      <w:r w:rsidR="00B53006" w:rsidRPr="00FA7E82">
        <w:rPr>
          <w:rFonts w:eastAsia="Times New Roman" w:cstheme="minorHAnsi"/>
          <w:sz w:val="24"/>
          <w:szCs w:val="24"/>
        </w:rPr>
        <w:t xml:space="preserve">is unable to afford the fees associated with this case; it is therefore </w:t>
      </w:r>
      <w:r w:rsidR="00B53006" w:rsidRPr="003F1401">
        <w:rPr>
          <w:rFonts w:eastAsia="Times New Roman" w:cstheme="minorHAnsi"/>
          <w:b/>
          <w:sz w:val="24"/>
          <w:szCs w:val="24"/>
        </w:rPr>
        <w:t xml:space="preserve">ORDERED </w:t>
      </w:r>
      <w:r w:rsidR="00B53006" w:rsidRPr="003F1401">
        <w:rPr>
          <w:rFonts w:eastAsia="Times New Roman" w:cstheme="minorHAnsi"/>
          <w:sz w:val="24"/>
          <w:szCs w:val="24"/>
        </w:rPr>
        <w:t>that th</w:t>
      </w:r>
      <w:r w:rsidR="00AB71BA" w:rsidRPr="003F1401">
        <w:rPr>
          <w:rFonts w:eastAsia="Times New Roman" w:cstheme="minorHAnsi"/>
          <w:sz w:val="24"/>
          <w:szCs w:val="24"/>
        </w:rPr>
        <w:t>e appeal of th</w:t>
      </w:r>
      <w:r w:rsidR="00B53006" w:rsidRPr="003F1401">
        <w:rPr>
          <w:rFonts w:eastAsia="Times New Roman" w:cstheme="minorHAnsi"/>
          <w:sz w:val="24"/>
          <w:szCs w:val="24"/>
        </w:rPr>
        <w:t>is case</w:t>
      </w:r>
      <w:r w:rsidR="00AB71BA" w:rsidRPr="003F1401">
        <w:rPr>
          <w:rFonts w:eastAsia="Times New Roman" w:cstheme="minorHAnsi"/>
          <w:sz w:val="24"/>
          <w:szCs w:val="24"/>
        </w:rPr>
        <w:t xml:space="preserve"> is perfected as in </w:t>
      </w:r>
      <w:r w:rsidR="00B53006" w:rsidRPr="003F1401">
        <w:rPr>
          <w:rFonts w:eastAsia="Times New Roman" w:cstheme="minorHAnsi"/>
          <w:sz w:val="24"/>
          <w:szCs w:val="24"/>
        </w:rPr>
        <w:t xml:space="preserve">any other case where </w:t>
      </w:r>
      <w:r w:rsidR="00AB71BA" w:rsidRPr="003F1401">
        <w:rPr>
          <w:rFonts w:eastAsia="Times New Roman" w:cstheme="minorHAnsi"/>
          <w:sz w:val="24"/>
          <w:szCs w:val="24"/>
        </w:rPr>
        <w:t>an appeal bond was filed</w:t>
      </w:r>
      <w:r w:rsidR="00B53006" w:rsidRPr="003F1401">
        <w:rPr>
          <w:rFonts w:eastAsia="Times New Roman" w:cstheme="minorHAnsi"/>
          <w:sz w:val="24"/>
          <w:szCs w:val="24"/>
        </w:rPr>
        <w:t>.</w:t>
      </w:r>
    </w:p>
    <w:p w14:paraId="7436C258" w14:textId="1205AAF8" w:rsidR="00B53006" w:rsidRPr="00B53006" w:rsidRDefault="00875577" w:rsidP="00875577">
      <w:pPr>
        <w:pStyle w:val="ListParagraph"/>
        <w:numPr>
          <w:ilvl w:val="0"/>
          <w:numId w:val="14"/>
        </w:numPr>
        <w:spacing w:before="120" w:after="120" w:line="288" w:lineRule="auto"/>
        <w:ind w:right="547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</w:t>
      </w:r>
      <w:r w:rsidR="00B53006" w:rsidRPr="00B53006">
        <w:rPr>
          <w:rFonts w:eastAsia="Times New Roman" w:cstheme="minorHAnsi"/>
          <w:sz w:val="24"/>
          <w:szCs w:val="24"/>
        </w:rPr>
        <w:t xml:space="preserve">he </w:t>
      </w:r>
      <w:r w:rsidR="00AB71BA">
        <w:rPr>
          <w:rFonts w:eastAsia="Times New Roman" w:cstheme="minorHAnsi"/>
          <w:sz w:val="24"/>
          <w:szCs w:val="24"/>
        </w:rPr>
        <w:t xml:space="preserve">Appellant </w:t>
      </w:r>
      <w:r w:rsidR="00B53006" w:rsidRPr="00B53006">
        <w:rPr>
          <w:rFonts w:eastAsia="Times New Roman" w:cstheme="minorHAnsi"/>
          <w:sz w:val="24"/>
          <w:szCs w:val="24"/>
        </w:rPr>
        <w:t xml:space="preserve">is able to afford the fees associated with this case for the following reasons: ___________________________________________________________________________________________________________________________________________________________________________________________________; it is therefore </w:t>
      </w:r>
      <w:r w:rsidR="00B53006" w:rsidRPr="00B53006">
        <w:rPr>
          <w:rFonts w:eastAsia="Times New Roman" w:cstheme="minorHAnsi"/>
          <w:b/>
          <w:sz w:val="24"/>
          <w:szCs w:val="24"/>
        </w:rPr>
        <w:t xml:space="preserve">ORDERED </w:t>
      </w:r>
      <w:r w:rsidR="00B53006" w:rsidRPr="00B53006">
        <w:rPr>
          <w:rFonts w:eastAsia="Times New Roman" w:cstheme="minorHAnsi"/>
          <w:sz w:val="24"/>
          <w:szCs w:val="24"/>
        </w:rPr>
        <w:t xml:space="preserve">that </w:t>
      </w:r>
      <w:r w:rsidR="00AB71BA">
        <w:rPr>
          <w:rFonts w:eastAsia="Times New Roman" w:cstheme="minorHAnsi"/>
          <w:sz w:val="24"/>
          <w:szCs w:val="24"/>
        </w:rPr>
        <w:t xml:space="preserve">Appellant </w:t>
      </w:r>
      <w:r w:rsidR="00B53006" w:rsidRPr="00B53006">
        <w:rPr>
          <w:rFonts w:eastAsia="Times New Roman" w:cstheme="minorHAnsi"/>
          <w:sz w:val="24"/>
          <w:szCs w:val="24"/>
        </w:rPr>
        <w:t xml:space="preserve">must </w:t>
      </w:r>
      <w:r w:rsidR="00AB71BA">
        <w:rPr>
          <w:rFonts w:eastAsia="Times New Roman" w:cstheme="minorHAnsi"/>
          <w:sz w:val="24"/>
          <w:szCs w:val="24"/>
        </w:rPr>
        <w:t xml:space="preserve">file an appeal bond or make a cash deposit by </w:t>
      </w:r>
      <w:r w:rsidR="0043253A" w:rsidRPr="00FA7E82">
        <w:rPr>
          <w:rFonts w:eastAsia="Times New Roman" w:cstheme="minorHAnsi"/>
          <w:sz w:val="24"/>
          <w:szCs w:val="24"/>
        </w:rPr>
        <w:t>________</w:t>
      </w:r>
      <w:r w:rsidR="0043253A">
        <w:rPr>
          <w:rFonts w:eastAsia="Times New Roman" w:cstheme="minorHAnsi"/>
          <w:sz w:val="24"/>
          <w:szCs w:val="24"/>
        </w:rPr>
        <w:t>___</w:t>
      </w:r>
      <w:r>
        <w:rPr>
          <w:rFonts w:eastAsia="Times New Roman" w:cstheme="minorHAnsi"/>
          <w:sz w:val="24"/>
          <w:szCs w:val="24"/>
        </w:rPr>
        <w:t>__</w:t>
      </w:r>
      <w:r w:rsidR="0043253A">
        <w:rPr>
          <w:rFonts w:eastAsia="Times New Roman" w:cstheme="minorHAnsi"/>
          <w:sz w:val="24"/>
          <w:szCs w:val="24"/>
        </w:rPr>
        <w:t>_____</w:t>
      </w:r>
      <w:r w:rsidR="0043253A" w:rsidRPr="00FA7E82">
        <w:rPr>
          <w:rFonts w:eastAsia="Times New Roman" w:cstheme="minorHAnsi"/>
          <w:sz w:val="24"/>
          <w:szCs w:val="24"/>
        </w:rPr>
        <w:t xml:space="preserve">, 20 ______, </w:t>
      </w:r>
      <w:r w:rsidR="00B53006" w:rsidRPr="00B53006">
        <w:rPr>
          <w:rFonts w:eastAsia="Times New Roman" w:cstheme="minorHAnsi"/>
          <w:sz w:val="24"/>
          <w:szCs w:val="24"/>
        </w:rPr>
        <w:t xml:space="preserve">Failure to timely </w:t>
      </w:r>
      <w:r w:rsidR="00AB71BA">
        <w:rPr>
          <w:rFonts w:eastAsia="Times New Roman" w:cstheme="minorHAnsi"/>
          <w:sz w:val="24"/>
          <w:szCs w:val="24"/>
        </w:rPr>
        <w:t xml:space="preserve">file an appeal bond or make a cash deposit </w:t>
      </w:r>
      <w:r w:rsidR="00B53006" w:rsidRPr="00B53006">
        <w:rPr>
          <w:rFonts w:eastAsia="Times New Roman" w:cstheme="minorHAnsi"/>
          <w:sz w:val="24"/>
          <w:szCs w:val="24"/>
        </w:rPr>
        <w:t xml:space="preserve">will result in </w:t>
      </w:r>
      <w:r w:rsidR="00AB71BA">
        <w:rPr>
          <w:rFonts w:eastAsia="Times New Roman" w:cstheme="minorHAnsi"/>
          <w:sz w:val="24"/>
          <w:szCs w:val="24"/>
        </w:rPr>
        <w:t xml:space="preserve">the judgment of the </w:t>
      </w:r>
      <w:r>
        <w:rPr>
          <w:rFonts w:eastAsia="Times New Roman" w:cstheme="minorHAnsi"/>
          <w:sz w:val="24"/>
          <w:szCs w:val="24"/>
        </w:rPr>
        <w:t>c</w:t>
      </w:r>
      <w:r w:rsidR="00AB71BA">
        <w:rPr>
          <w:rFonts w:eastAsia="Times New Roman" w:cstheme="minorHAnsi"/>
          <w:sz w:val="24"/>
          <w:szCs w:val="24"/>
        </w:rPr>
        <w:t xml:space="preserve">ourt becoming final. </w:t>
      </w:r>
    </w:p>
    <w:p w14:paraId="698894B9" w14:textId="77777777" w:rsidR="00875577" w:rsidRDefault="00875577" w:rsidP="00875577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7408F">
        <w:rPr>
          <w:rFonts w:cstheme="minorHAnsi"/>
          <w:b/>
          <w:sz w:val="24"/>
          <w:szCs w:val="24"/>
        </w:rPr>
        <w:t>ISSUED AND SIGNED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on </w:t>
      </w:r>
      <w:r w:rsidRPr="00584B5A">
        <w:rPr>
          <w:rFonts w:cstheme="minorHAnsi"/>
          <w:bCs/>
          <w:sz w:val="24"/>
          <w:szCs w:val="24"/>
        </w:rPr>
        <w:t>_________________________, 20____</w:t>
      </w:r>
      <w:r>
        <w:rPr>
          <w:rFonts w:cstheme="minorHAnsi"/>
          <w:b/>
          <w:sz w:val="24"/>
          <w:szCs w:val="24"/>
        </w:rPr>
        <w:t>.</w:t>
      </w:r>
      <w:r w:rsidRPr="00584B5A">
        <w:rPr>
          <w:rFonts w:cstheme="minorHAnsi"/>
          <w:b/>
          <w:sz w:val="24"/>
          <w:szCs w:val="24"/>
        </w:rPr>
        <w:t xml:space="preserve"> </w:t>
      </w:r>
    </w:p>
    <w:p w14:paraId="37BE6176" w14:textId="77777777" w:rsidR="00875577" w:rsidRPr="0077408F" w:rsidRDefault="00875577" w:rsidP="00875577">
      <w:pPr>
        <w:spacing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1DADC70F" w14:textId="77777777" w:rsidR="00875577" w:rsidRDefault="00875577" w:rsidP="00875577">
      <w:pPr>
        <w:spacing w:line="240" w:lineRule="auto"/>
        <w:rPr>
          <w:rFonts w:cstheme="minorHAnsi"/>
          <w:sz w:val="24"/>
          <w:szCs w:val="24"/>
        </w:rPr>
      </w:pPr>
    </w:p>
    <w:p w14:paraId="2EBA4019" w14:textId="77777777" w:rsidR="00875577" w:rsidRPr="0077408F" w:rsidRDefault="00875577" w:rsidP="00875577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________________________________________________</w:t>
      </w:r>
    </w:p>
    <w:p w14:paraId="3A39DB05" w14:textId="77777777" w:rsidR="00875577" w:rsidRPr="0077408F" w:rsidRDefault="00875577" w:rsidP="00875577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JUSTICE OF THE PEACE, PRECINCT _______</w:t>
      </w:r>
    </w:p>
    <w:p w14:paraId="34B2C1E4" w14:textId="7057BD4B" w:rsidR="002364CB" w:rsidRPr="00DF656B" w:rsidRDefault="00875577" w:rsidP="00875577">
      <w:pPr>
        <w:spacing w:line="240" w:lineRule="auto"/>
      </w:pPr>
      <w:r w:rsidRPr="0077408F">
        <w:rPr>
          <w:rFonts w:cstheme="minorHAnsi"/>
          <w:sz w:val="24"/>
          <w:szCs w:val="24"/>
        </w:rPr>
        <w:t xml:space="preserve">_____________________ COUNTY, TEXAS </w:t>
      </w:r>
      <w:r w:rsidR="000D259E">
        <w:rPr>
          <w:rFonts w:ascii="Cambria" w:eastAsia="Calibri" w:hAnsi="Cambria" w:cs="Times New Roman"/>
          <w:b/>
          <w:sz w:val="24"/>
          <w:szCs w:val="24"/>
        </w:rPr>
        <w:t xml:space="preserve"> </w:t>
      </w:r>
    </w:p>
    <w:sectPr w:rsidR="002364CB" w:rsidRPr="00DF656B" w:rsidSect="0087557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864" w:right="1296" w:bottom="72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EB8C17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51CBA0E3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39EF6" w14:textId="77777777" w:rsidR="00E11C2D" w:rsidRDefault="00CD50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425DA" w14:textId="77777777" w:rsidR="005862BC" w:rsidRDefault="00CD506B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978402" w14:textId="77777777" w:rsidR="00E11C2D" w:rsidRDefault="00CD50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52138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6265BFCA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FF2662" w14:textId="77777777" w:rsidR="00E11C2D" w:rsidRDefault="00CD50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D97D7" w14:textId="77777777" w:rsidR="005862BC" w:rsidRDefault="00CD50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72786" w14:textId="77777777" w:rsidR="00E11C2D" w:rsidRDefault="00CD50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2A84A65"/>
    <w:multiLevelType w:val="hybridMultilevel"/>
    <w:tmpl w:val="129E8B88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3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2"/>
  </w:num>
  <w:num w:numId="10">
    <w:abstractNumId w:val="12"/>
  </w:num>
  <w:num w:numId="11">
    <w:abstractNumId w:val="7"/>
  </w:num>
  <w:num w:numId="12">
    <w:abstractNumId w:val="3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6516E"/>
    <w:rsid w:val="00095383"/>
    <w:rsid w:val="000B6874"/>
    <w:rsid w:val="000D259E"/>
    <w:rsid w:val="000E3F1A"/>
    <w:rsid w:val="000E4820"/>
    <w:rsid w:val="000F6EE9"/>
    <w:rsid w:val="00143519"/>
    <w:rsid w:val="00143C17"/>
    <w:rsid w:val="0014404B"/>
    <w:rsid w:val="00151BD3"/>
    <w:rsid w:val="00153F26"/>
    <w:rsid w:val="00183F05"/>
    <w:rsid w:val="001A0074"/>
    <w:rsid w:val="001C12C8"/>
    <w:rsid w:val="001E057C"/>
    <w:rsid w:val="00212A63"/>
    <w:rsid w:val="002141B8"/>
    <w:rsid w:val="002364CB"/>
    <w:rsid w:val="002438FD"/>
    <w:rsid w:val="002466F9"/>
    <w:rsid w:val="00246E39"/>
    <w:rsid w:val="002804CC"/>
    <w:rsid w:val="00286393"/>
    <w:rsid w:val="002900B8"/>
    <w:rsid w:val="00292057"/>
    <w:rsid w:val="00295F50"/>
    <w:rsid w:val="002A7ABB"/>
    <w:rsid w:val="002D46D9"/>
    <w:rsid w:val="002E2BD4"/>
    <w:rsid w:val="00322354"/>
    <w:rsid w:val="0035517C"/>
    <w:rsid w:val="003A4CBE"/>
    <w:rsid w:val="003D3CAD"/>
    <w:rsid w:val="003F1401"/>
    <w:rsid w:val="00422A2F"/>
    <w:rsid w:val="0043253A"/>
    <w:rsid w:val="0045481E"/>
    <w:rsid w:val="00466A3C"/>
    <w:rsid w:val="0047398E"/>
    <w:rsid w:val="00487DE6"/>
    <w:rsid w:val="00497C18"/>
    <w:rsid w:val="004D411D"/>
    <w:rsid w:val="00580F42"/>
    <w:rsid w:val="005D3922"/>
    <w:rsid w:val="005F6752"/>
    <w:rsid w:val="00661CD1"/>
    <w:rsid w:val="00690B38"/>
    <w:rsid w:val="006A6989"/>
    <w:rsid w:val="006C3C79"/>
    <w:rsid w:val="00707C2E"/>
    <w:rsid w:val="00723ADD"/>
    <w:rsid w:val="007334A1"/>
    <w:rsid w:val="007642DA"/>
    <w:rsid w:val="0077408F"/>
    <w:rsid w:val="00811BE2"/>
    <w:rsid w:val="00813AAF"/>
    <w:rsid w:val="00820103"/>
    <w:rsid w:val="00824345"/>
    <w:rsid w:val="00835991"/>
    <w:rsid w:val="008647F8"/>
    <w:rsid w:val="00875577"/>
    <w:rsid w:val="00893B9E"/>
    <w:rsid w:val="008A35A9"/>
    <w:rsid w:val="008B35EE"/>
    <w:rsid w:val="008C0D32"/>
    <w:rsid w:val="008E1A7B"/>
    <w:rsid w:val="00912D47"/>
    <w:rsid w:val="009314FD"/>
    <w:rsid w:val="00995C97"/>
    <w:rsid w:val="009F786F"/>
    <w:rsid w:val="00A04563"/>
    <w:rsid w:val="00A42D54"/>
    <w:rsid w:val="00A8575B"/>
    <w:rsid w:val="00AB71BA"/>
    <w:rsid w:val="00AD16F0"/>
    <w:rsid w:val="00AE1835"/>
    <w:rsid w:val="00AF5441"/>
    <w:rsid w:val="00B0373F"/>
    <w:rsid w:val="00B049D4"/>
    <w:rsid w:val="00B127C8"/>
    <w:rsid w:val="00B241F3"/>
    <w:rsid w:val="00B53006"/>
    <w:rsid w:val="00B71AC7"/>
    <w:rsid w:val="00B742E1"/>
    <w:rsid w:val="00B94944"/>
    <w:rsid w:val="00BC3E01"/>
    <w:rsid w:val="00BE04C4"/>
    <w:rsid w:val="00C01CDA"/>
    <w:rsid w:val="00C94849"/>
    <w:rsid w:val="00C95741"/>
    <w:rsid w:val="00CD506B"/>
    <w:rsid w:val="00CE0B2F"/>
    <w:rsid w:val="00D20ADD"/>
    <w:rsid w:val="00D2172E"/>
    <w:rsid w:val="00D360D2"/>
    <w:rsid w:val="00D76362"/>
    <w:rsid w:val="00DA4A3E"/>
    <w:rsid w:val="00DD7D74"/>
    <w:rsid w:val="00DF1911"/>
    <w:rsid w:val="00DF51C9"/>
    <w:rsid w:val="00DF656B"/>
    <w:rsid w:val="00E46EE6"/>
    <w:rsid w:val="00E713A3"/>
    <w:rsid w:val="00E75F31"/>
    <w:rsid w:val="00E81B38"/>
    <w:rsid w:val="00E82A9D"/>
    <w:rsid w:val="00EB6166"/>
    <w:rsid w:val="00EF304D"/>
    <w:rsid w:val="00EF5226"/>
    <w:rsid w:val="00F66C9E"/>
    <w:rsid w:val="00F81E77"/>
    <w:rsid w:val="00FA4245"/>
    <w:rsid w:val="00FB21D5"/>
    <w:rsid w:val="00FB5008"/>
    <w:rsid w:val="00FE0E50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A04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45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45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4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45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311</Words>
  <Characters>1773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2</cp:revision>
  <cp:lastPrinted>2013-09-10T20:36:00Z</cp:lastPrinted>
  <dcterms:created xsi:type="dcterms:W3CDTF">2021-02-01T15:13:00Z</dcterms:created>
  <dcterms:modified xsi:type="dcterms:W3CDTF">2021-02-01T15:13:00Z</dcterms:modified>
</cp:coreProperties>
</file>