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C43" w:rsidP="436A4DBA" w:rsidRDefault="00226C43" w14:paraId="6F811E8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="00226C43" w:rsidP="00226C43" w:rsidRDefault="00226C43" w14:paraId="477C5D3C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="00226C43" w:rsidP="00226C43" w:rsidRDefault="00226C43" w14:paraId="091191F4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="00226C43" w:rsidP="00226C43" w:rsidRDefault="00226C43" w14:paraId="0218F83D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§</w:t>
      </w:r>
    </w:p>
    <w:p w:rsidR="00226C43" w:rsidP="00226C43" w:rsidRDefault="00226C43" w14:paraId="12F7F14A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226C4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226C43" w:rsidP="00226C43" w:rsidRDefault="00226C43" w14:paraId="4CF04F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="00226C43" w:rsidP="00226C43" w:rsidRDefault="00226C43" w14:paraId="3A153B74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226C4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226C43" w:rsidP="00226C43" w:rsidRDefault="00226C43" w14:paraId="5B969E8A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718CC" w:rsidP="00226C43" w:rsidRDefault="00226C43" w14:paraId="5759B621" w14:textId="32EEBA07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36A4DBA" w:rsidR="00226C43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36A4DBA" w:rsidR="00226C43">
        <w:rPr>
          <w:rFonts w:ascii="Calibri Light" w:hAnsi="Calibri Light" w:eastAsia="Times New Roman" w:cs="Calibri Light"/>
          <w:sz w:val="24"/>
          <w:szCs w:val="24"/>
        </w:rPr>
        <w:t>CONDADO ________________, TEXAS</w:t>
      </w:r>
    </w:p>
    <w:p w:rsidRPr="00246E39" w:rsidR="00EF5226" w:rsidP="436A4DBA" w:rsidRDefault="00EF5226" w14:paraId="38FE53AB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3C00DA" w:rsidR="00D360D2" w:rsidP="436A4DBA" w:rsidRDefault="006E5B03" w14:paraId="0FDC962C" w14:textId="20E71D7D">
      <w:pPr>
        <w:spacing w:after="120" w:line="288" w:lineRule="auto"/>
        <w:jc w:val="center"/>
        <w:rPr>
          <w:rFonts w:ascii="Calibri Light" w:hAnsi="Calibri Light" w:cs="Calibri Light"/>
          <w:noProof w:val="0"/>
          <w:sz w:val="28"/>
          <w:szCs w:val="28"/>
          <w:lang w:val="es-US"/>
        </w:rPr>
      </w:pPr>
      <w:r w:rsidRPr="436A4DBA" w:rsidR="006E5B03">
        <w:rPr>
          <w:rFonts w:ascii="Calibri Light" w:hAnsi="Calibri Light" w:eastAsia="Times New Roman" w:cs="Calibri Light"/>
          <w:b w:val="1"/>
          <w:bCs w:val="1"/>
          <w:noProof w:val="0"/>
          <w:position w:val="-1"/>
          <w:sz w:val="28"/>
          <w:szCs w:val="28"/>
          <w:lang w:val="es-US"/>
        </w:rPr>
        <w:t>AVISO DE AUDIENCIA – VEHÍCULO REMOLCADO/ARRANCADO</w:t>
      </w:r>
    </w:p>
    <w:p w:rsidR="006E5B03" w:rsidP="436A4DBA" w:rsidRDefault="006E5B03" w14:paraId="46882190" w14:textId="78FF5B55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436A4DBA" w:rsidR="006E5B03">
        <w:rPr>
          <w:rFonts w:eastAsia="Times New Roman" w:cs="Calibri" w:cstheme="minorAscii"/>
          <w:b w:val="1"/>
          <w:bCs w:val="1"/>
          <w:noProof w:val="0"/>
          <w:sz w:val="24"/>
          <w:szCs w:val="24"/>
          <w:lang w:val="es-US"/>
        </w:rPr>
        <w:t>POR LA PRESENTE SE NOTIFICA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este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caso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está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programado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para audiencia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el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____________________ 20____ a las ___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_:_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 _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_.m.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en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:</w:t>
      </w:r>
    </w:p>
    <w:p w:rsidR="006E5B03" w:rsidP="436A4DBA" w:rsidRDefault="006E5B03" w14:paraId="6F7C5A5D" w14:textId="6BBB42E8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7470AB7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Dirección</w:t>
      </w:r>
      <w:r w:rsidRPr="7470AB7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del Tribunal: __________________________________________________</w:t>
      </w:r>
      <w:r w:rsidRPr="7470AB71" w:rsidR="78E38F95">
        <w:rPr>
          <w:rFonts w:eastAsia="Times New Roman" w:cs="Calibri" w:cstheme="minorAscii"/>
          <w:noProof w:val="0"/>
          <w:sz w:val="24"/>
          <w:szCs w:val="24"/>
          <w:lang w:val="es-US"/>
        </w:rPr>
        <w:t>____________</w:t>
      </w:r>
      <w:r w:rsidRPr="7470AB7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</w:t>
      </w:r>
    </w:p>
    <w:p w:rsidR="006E5B03" w:rsidP="436A4DBA" w:rsidRDefault="006E5B03" w14:paraId="10A3A5D0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6E5B03" w:rsidP="436A4DBA" w:rsidRDefault="006E5B03" w14:paraId="711CD222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Información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contacto</w:t>
      </w: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la corte: ______________________________________________________</w:t>
      </w:r>
    </w:p>
    <w:p w:rsidR="006E5B03" w:rsidP="436A4DBA" w:rsidRDefault="006E5B03" w14:paraId="79B65DAE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436A4DBA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Pr="00E92574" w:rsidR="00AC025C" w:rsidP="436A4DBA" w:rsidRDefault="00E92574" w14:paraId="0298CC1A" w14:textId="274EADB4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El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propósito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esta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audiencia es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existía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causa probable para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remolcar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arrancar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vehículo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. Se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adjunta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copia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la 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>solicitud</w:t>
      </w:r>
      <w:r w:rsidRPr="436A4DBA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audiencia. </w:t>
      </w:r>
    </w:p>
    <w:p w:rsidR="00E92574" w:rsidP="436A4DBA" w:rsidRDefault="00E92574" w14:paraId="51C36C69" w14:textId="77777777" w14:noSpellErr="1">
      <w:pPr>
        <w:spacing w:before="120" w:after="120" w:line="288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</w:p>
    <w:p w:rsidR="00E718CC" w:rsidP="436A4DBA" w:rsidRDefault="00E718CC" w14:paraId="0F08217F" w14:textId="6E263D0E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436A4DBA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EMITIDO Y FIRMADO EL </w:t>
      </w:r>
      <w:r w:rsidRPr="436A4DBA" w:rsidR="00E718CC">
        <w:rPr>
          <w:rFonts w:cs="Calibri" w:cstheme="minorAscii"/>
          <w:noProof w:val="0"/>
          <w:sz w:val="24"/>
          <w:szCs w:val="24"/>
          <w:lang w:val="es-US"/>
        </w:rPr>
        <w:t xml:space="preserve">_________________________ </w:t>
      </w:r>
      <w:r w:rsidRPr="436A4DBA" w:rsidR="00E718CC">
        <w:rPr>
          <w:rFonts w:cs="Calibri" w:cstheme="minorAscii"/>
          <w:noProof w:val="0"/>
          <w:sz w:val="24"/>
          <w:szCs w:val="24"/>
          <w:lang w:val="es-US"/>
        </w:rPr>
        <w:t>20____</w:t>
      </w:r>
      <w:r w:rsidRPr="436A4DBA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  <w:r w:rsidRPr="436A4DBA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</w:p>
    <w:p w:rsidRPr="0077408F" w:rsidR="00E718CC" w:rsidP="436A4DBA" w:rsidRDefault="00E718CC" w14:paraId="45F9D130" w14:textId="77777777" w14:noSpellErr="1">
      <w:pPr>
        <w:spacing w:line="240" w:lineRule="auto"/>
        <w:jc w:val="both"/>
        <w:rPr>
          <w:rFonts w:cs="Calibri" w:cstheme="minorAscii"/>
          <w:noProof w:val="0"/>
          <w:sz w:val="24"/>
          <w:szCs w:val="24"/>
          <w:lang w:val="es-US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E718CC" w:rsidP="436A4DBA" w:rsidRDefault="00E718CC" w14:paraId="1BDB064A" w14:textId="77777777" w14:noSpellErr="1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</w:p>
    <w:p w:rsidRPr="0077408F" w:rsidR="00E718CC" w:rsidP="436A4DBA" w:rsidRDefault="00E718CC" w14:paraId="3C8D1548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436A4DBA" w:rsidR="00E718CC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</w:t>
      </w:r>
    </w:p>
    <w:p w:rsidRPr="0077408F" w:rsidR="00E718CC" w:rsidP="436A4DBA" w:rsidRDefault="00E718CC" w14:paraId="0B76412D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436A4DBA" w:rsidR="00E718CC">
        <w:rPr>
          <w:rFonts w:cs="Calibri" w:cstheme="minorAscii"/>
          <w:noProof w:val="0"/>
          <w:sz w:val="24"/>
          <w:szCs w:val="24"/>
          <w:lang w:val="es-US"/>
        </w:rPr>
        <w:t>JUEZ DE PAZ, COMISARÍA _______</w:t>
      </w:r>
    </w:p>
    <w:p w:rsidRPr="0077408F" w:rsidR="00E718CC" w:rsidP="436A4DBA" w:rsidRDefault="00E718CC" w14:paraId="52AF22E7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436A4DBA" w:rsidR="00E718CC">
        <w:rPr>
          <w:rFonts w:cs="Calibri" w:cstheme="minorAscii"/>
          <w:noProof w:val="0"/>
          <w:sz w:val="24"/>
          <w:szCs w:val="24"/>
          <w:lang w:val="es-US"/>
        </w:rPr>
        <w:t xml:space="preserve">CONDADO _____________________, TEXAS </w:t>
      </w:r>
    </w:p>
    <w:p w:rsidR="002364CB" w:rsidP="436A4DBA" w:rsidRDefault="002364CB" w14:paraId="15673D99" w14:textId="77777777" w14:noSpellErr="1">
      <w:pPr>
        <w:spacing w:line="240" w:lineRule="auto"/>
        <w:ind w:right="540"/>
        <w:jc w:val="both"/>
        <w:rPr>
          <w:rFonts w:ascii="Cambria" w:hAnsi="Cambria" w:eastAsia="Calibri" w:cs="Times New Roman"/>
          <w:noProof w:val="0"/>
          <w:sz w:val="24"/>
          <w:szCs w:val="24"/>
          <w:lang w:val="es-US"/>
        </w:rPr>
      </w:pPr>
    </w:p>
    <w:p w:rsidRPr="00DF656B" w:rsidR="002364CB" w:rsidP="436A4DBA" w:rsidRDefault="000D259E" w14:paraId="34B2C1E4" w14:textId="77777777" w14:noSpellErr="1">
      <w:pPr>
        <w:spacing w:line="240" w:lineRule="auto"/>
        <w:ind w:left="4320" w:firstLine="720"/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</w:pPr>
      <w:r w:rsidRPr="436A4DBA" w:rsidR="000D259E"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  <w:t xml:space="preserve"> </w:t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204698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204698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204698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204698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204698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204698" w14:paraId="11A72786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04698"/>
    <w:rsid w:val="00212A63"/>
    <w:rsid w:val="002141B8"/>
    <w:rsid w:val="00226C43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D411D"/>
    <w:rsid w:val="004F0C54"/>
    <w:rsid w:val="005B2DB0"/>
    <w:rsid w:val="005C1A70"/>
    <w:rsid w:val="005D3922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974C8"/>
    <w:rsid w:val="008A35A9"/>
    <w:rsid w:val="008B35EE"/>
    <w:rsid w:val="008C0D32"/>
    <w:rsid w:val="008E1A7B"/>
    <w:rsid w:val="00912D47"/>
    <w:rsid w:val="009314FD"/>
    <w:rsid w:val="00995C97"/>
    <w:rsid w:val="009B766F"/>
    <w:rsid w:val="009F786F"/>
    <w:rsid w:val="00A42D54"/>
    <w:rsid w:val="00A8575B"/>
    <w:rsid w:val="00AC025C"/>
    <w:rsid w:val="00AD16F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36D99"/>
    <w:rsid w:val="00D76362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6166"/>
    <w:rsid w:val="00EF304D"/>
    <w:rsid w:val="00EF5226"/>
    <w:rsid w:val="00F12F70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23113A7A"/>
    <w:rsid w:val="436A4DBA"/>
    <w:rsid w:val="7470AB71"/>
    <w:rsid w:val="78E38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36A4DBA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36A4DBA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36A4DBA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36A4DBA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436A4DBA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436A4DBA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436A4DBA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436A4DBA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436A4DBA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436A4DBA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436A4DBA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436A4DBA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436A4DB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36A4DB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36A4DBA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36A4DB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36A4DBA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36A4DBA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36A4DBA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36A4DB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436A4DB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36A4DBA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436A4DBA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436A4DB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436A4DBA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436A4DB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436A4DB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36A4DBA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436A4DB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36A4DB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36A4DB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36A4DB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36A4DB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36A4DB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36A4DB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36A4DB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36A4DB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36A4DB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36A4DBA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36A4DB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36A4DBA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2021-05-12T14:31:00.0000000Z</dcterms:created>
  <dcterms:modified xsi:type="dcterms:W3CDTF">2024-04-03T03:20:19.4282163Z</dcterms:modified>
</coreProperties>
</file>